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11A5" w14:textId="77777777" w:rsidR="00643783" w:rsidRDefault="002A2251">
      <w:r>
        <w:rPr>
          <w:rFonts w:eastAsia="Times New Roman"/>
          <w:noProof/>
        </w:rPr>
        <w:drawing>
          <wp:inline distT="0" distB="0" distL="0" distR="0" wp14:anchorId="6F079D9E" wp14:editId="1236B5B4">
            <wp:extent cx="2419350" cy="1027600"/>
            <wp:effectExtent l="0" t="0" r="0" b="1270"/>
            <wp:docPr id="1" name="Picture 1" descr="cid:051325DE-9E10-4C50-A4E6-A5AD2F2463C9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7d22c2-30d4-4d20-868b-d1949237cba1" descr="cid:051325DE-9E10-4C50-A4E6-A5AD2F2463C9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E473" w14:textId="1DCC8DE4" w:rsidR="00C54CAB" w:rsidRDefault="00C54CAB"/>
    <w:p w14:paraId="5EF9CCC4" w14:textId="3B44E653" w:rsidR="00C54CAB" w:rsidRDefault="001A6BC0" w:rsidP="00F55B74">
      <w:r>
        <w:t>December 21, 2017</w:t>
      </w:r>
      <w:bookmarkStart w:id="0" w:name="_GoBack"/>
      <w:bookmarkEnd w:id="0"/>
    </w:p>
    <w:p w14:paraId="303073C8" w14:textId="2870A8DC" w:rsidR="001A6BC0" w:rsidRDefault="001A6BC0" w:rsidP="005C20A8">
      <w:pPr>
        <w:pStyle w:val="NormalWeb"/>
        <w:rPr>
          <w:color w:val="000000"/>
          <w:sz w:val="24"/>
          <w:szCs w:val="24"/>
        </w:rPr>
      </w:pPr>
    </w:p>
    <w:p w14:paraId="050ACD67" w14:textId="37EA90B2" w:rsidR="00F55B74" w:rsidRDefault="00F55B74" w:rsidP="00F55B74">
      <w:pPr>
        <w:pStyle w:val="NormalWeb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Coalition for National Science Funding Supports the Completion of Fiscal Year 2018 Appropriations for the National Science Foundation</w:t>
      </w:r>
    </w:p>
    <w:p w14:paraId="02393E06" w14:textId="77777777" w:rsidR="00F55B74" w:rsidRDefault="00F55B74" w:rsidP="005C20A8">
      <w:pPr>
        <w:pStyle w:val="NormalWeb"/>
        <w:rPr>
          <w:color w:val="000000"/>
          <w:sz w:val="24"/>
          <w:szCs w:val="24"/>
        </w:rPr>
      </w:pPr>
    </w:p>
    <w:p w14:paraId="3F776A81" w14:textId="5D0A8A05" w:rsidR="00F55B74" w:rsidRDefault="00F55B74" w:rsidP="00F55B7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Coalition for National Science Funding (CNSF) -- a broad-based group of professional organizations, universities, businesses, and scientific societies that advocate for sustained, robust federal support for science – today issued the following statement on the </w:t>
      </w:r>
      <w:r w:rsidR="004E600D">
        <w:rPr>
          <w:color w:val="000000"/>
          <w:sz w:val="24"/>
          <w:szCs w:val="24"/>
        </w:rPr>
        <w:t>Fi</w:t>
      </w:r>
      <w:r>
        <w:rPr>
          <w:color w:val="000000"/>
          <w:sz w:val="24"/>
          <w:szCs w:val="24"/>
        </w:rPr>
        <w:t xml:space="preserve">scal </w:t>
      </w:r>
      <w:r w:rsidR="004E600D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ear 2018 appropriation process. </w:t>
      </w:r>
    </w:p>
    <w:p w14:paraId="4D919F04" w14:textId="77777777" w:rsidR="00F55B74" w:rsidRDefault="00F55B74" w:rsidP="00F55B74">
      <w:pPr>
        <w:rPr>
          <w:color w:val="000000"/>
          <w:sz w:val="24"/>
          <w:szCs w:val="24"/>
        </w:rPr>
      </w:pPr>
    </w:p>
    <w:p w14:paraId="303175DD" w14:textId="70372333" w:rsidR="005C20A8" w:rsidRDefault="00F55B74" w:rsidP="00F55B7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“CNSF is </w:t>
      </w:r>
      <w:r w:rsidR="004E600D">
        <w:rPr>
          <w:color w:val="000000"/>
          <w:sz w:val="24"/>
          <w:szCs w:val="24"/>
        </w:rPr>
        <w:t xml:space="preserve">calling on Congress to complete the Fiscal Year 2018 appropriations process and to pass a bipartisan budget agreement that increases the spending caps for discretionary programs in early January 2018. </w:t>
      </w:r>
      <w:r w:rsidR="00DF52DE">
        <w:rPr>
          <w:color w:val="000000"/>
          <w:sz w:val="24"/>
          <w:szCs w:val="24"/>
        </w:rPr>
        <w:t xml:space="preserve"> </w:t>
      </w:r>
      <w:r w:rsidR="00251DD4">
        <w:rPr>
          <w:color w:val="000000"/>
          <w:sz w:val="24"/>
          <w:szCs w:val="24"/>
        </w:rPr>
        <w:t xml:space="preserve">As a pillar of America’s scientific research enterprise, NSF-funded research is vital to the nation’s economy, national security, global competitiveness, and </w:t>
      </w:r>
      <w:r w:rsidR="004E600D">
        <w:rPr>
          <w:color w:val="000000"/>
          <w:sz w:val="24"/>
          <w:szCs w:val="24"/>
        </w:rPr>
        <w:t xml:space="preserve">the </w:t>
      </w:r>
      <w:r w:rsidR="00251DD4">
        <w:rPr>
          <w:color w:val="000000"/>
          <w:sz w:val="24"/>
          <w:szCs w:val="24"/>
        </w:rPr>
        <w:t>prepa</w:t>
      </w:r>
      <w:r w:rsidR="004E600D">
        <w:rPr>
          <w:color w:val="000000"/>
          <w:sz w:val="24"/>
          <w:szCs w:val="24"/>
        </w:rPr>
        <w:t xml:space="preserve">ration of </w:t>
      </w:r>
      <w:r w:rsidR="005C20A8">
        <w:rPr>
          <w:color w:val="000000"/>
          <w:sz w:val="24"/>
          <w:szCs w:val="24"/>
        </w:rPr>
        <w:t xml:space="preserve">the next generation of STEM </w:t>
      </w:r>
      <w:r w:rsidR="00251DD4">
        <w:rPr>
          <w:color w:val="000000"/>
          <w:sz w:val="24"/>
          <w:szCs w:val="24"/>
        </w:rPr>
        <w:t>work</w:t>
      </w:r>
      <w:r w:rsidR="00DF52DE">
        <w:rPr>
          <w:color w:val="000000"/>
          <w:sz w:val="24"/>
          <w:szCs w:val="24"/>
        </w:rPr>
        <w:t>force</w:t>
      </w:r>
      <w:r w:rsidR="005C20A8">
        <w:rPr>
          <w:color w:val="000000"/>
          <w:sz w:val="24"/>
          <w:szCs w:val="24"/>
        </w:rPr>
        <w:t xml:space="preserve">. </w:t>
      </w:r>
      <w:r w:rsidR="00DF52DE">
        <w:rPr>
          <w:color w:val="000000"/>
          <w:sz w:val="24"/>
          <w:szCs w:val="24"/>
        </w:rPr>
        <w:t xml:space="preserve"> </w:t>
      </w:r>
      <w:r w:rsidR="00251DD4">
        <w:rPr>
          <w:color w:val="000000"/>
          <w:sz w:val="24"/>
          <w:szCs w:val="24"/>
        </w:rPr>
        <w:t xml:space="preserve">For the U.S. to remain a global leader in science, technology, and innovation, we must continue to invest in NSF and the nation’s research enterprise. </w:t>
      </w:r>
      <w:r w:rsidR="004E600D">
        <w:rPr>
          <w:color w:val="000000"/>
          <w:sz w:val="24"/>
          <w:szCs w:val="24"/>
        </w:rPr>
        <w:t>Thus, i</w:t>
      </w:r>
      <w:r w:rsidR="004D2CB2">
        <w:rPr>
          <w:color w:val="000000"/>
          <w:sz w:val="24"/>
          <w:szCs w:val="24"/>
        </w:rPr>
        <w:t xml:space="preserve">t is important for Congress to complete the </w:t>
      </w:r>
      <w:r w:rsidR="004E600D">
        <w:rPr>
          <w:color w:val="000000"/>
          <w:sz w:val="24"/>
          <w:szCs w:val="24"/>
        </w:rPr>
        <w:t>F</w:t>
      </w:r>
      <w:r w:rsidR="004D2CB2">
        <w:rPr>
          <w:color w:val="000000"/>
          <w:sz w:val="24"/>
          <w:szCs w:val="24"/>
        </w:rPr>
        <w:t xml:space="preserve">iscal </w:t>
      </w:r>
      <w:r w:rsidR="004E600D">
        <w:rPr>
          <w:color w:val="000000"/>
          <w:sz w:val="24"/>
          <w:szCs w:val="24"/>
        </w:rPr>
        <w:t>Y</w:t>
      </w:r>
      <w:r w:rsidR="004D2CB2">
        <w:rPr>
          <w:color w:val="000000"/>
          <w:sz w:val="24"/>
          <w:szCs w:val="24"/>
        </w:rPr>
        <w:t>ear 2018 appropriations process and reach a budget agreement that raises the spending caps for</w:t>
      </w:r>
      <w:r w:rsidR="00DF52DE">
        <w:rPr>
          <w:color w:val="000000"/>
          <w:sz w:val="24"/>
          <w:szCs w:val="24"/>
        </w:rPr>
        <w:t xml:space="preserve"> </w:t>
      </w:r>
      <w:r w:rsidR="004D2CB2">
        <w:rPr>
          <w:color w:val="000000"/>
          <w:sz w:val="24"/>
          <w:szCs w:val="24"/>
        </w:rPr>
        <w:t>discretionary programs.”</w:t>
      </w:r>
    </w:p>
    <w:p w14:paraId="5683069C" w14:textId="7BA17219" w:rsidR="00754736" w:rsidRDefault="00754736" w:rsidP="00F55B74">
      <w:pPr>
        <w:rPr>
          <w:sz w:val="26"/>
          <w:szCs w:val="26"/>
        </w:rPr>
      </w:pPr>
    </w:p>
    <w:p w14:paraId="7BA32AB4" w14:textId="6D0B51D3" w:rsidR="00754736" w:rsidRDefault="00754736" w:rsidP="00F55B74">
      <w:pPr>
        <w:rPr>
          <w:sz w:val="26"/>
          <w:szCs w:val="26"/>
        </w:rPr>
      </w:pPr>
      <w:r>
        <w:rPr>
          <w:sz w:val="26"/>
          <w:szCs w:val="26"/>
        </w:rPr>
        <w:t xml:space="preserve">To learn more about CNSF, please visit </w:t>
      </w:r>
      <w:hyperlink r:id="rId8" w:history="1">
        <w:r w:rsidRPr="002A2312">
          <w:rPr>
            <w:rStyle w:val="Hyperlink"/>
            <w:sz w:val="26"/>
            <w:szCs w:val="26"/>
          </w:rPr>
          <w:t>http://www.cnsf.us/</w:t>
        </w:r>
      </w:hyperlink>
      <w:r>
        <w:rPr>
          <w:sz w:val="26"/>
          <w:szCs w:val="26"/>
        </w:rPr>
        <w:t>.</w:t>
      </w:r>
    </w:p>
    <w:p w14:paraId="7F9715C3" w14:textId="77777777" w:rsidR="00754736" w:rsidRPr="00F55B74" w:rsidRDefault="00754736" w:rsidP="00F55B74">
      <w:pPr>
        <w:rPr>
          <w:sz w:val="26"/>
          <w:szCs w:val="26"/>
        </w:rPr>
      </w:pPr>
    </w:p>
    <w:p w14:paraId="74836005" w14:textId="3794409B" w:rsidR="00B501E1" w:rsidRDefault="00B501E1">
      <w:pPr>
        <w:rPr>
          <w:sz w:val="26"/>
          <w:szCs w:val="26"/>
        </w:rPr>
      </w:pPr>
    </w:p>
    <w:sectPr w:rsidR="00B501E1" w:rsidSect="00CD72E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199B" w14:textId="77777777" w:rsidR="005F72D5" w:rsidRDefault="005F72D5" w:rsidP="00CD72ED">
      <w:r>
        <w:separator/>
      </w:r>
    </w:p>
  </w:endnote>
  <w:endnote w:type="continuationSeparator" w:id="0">
    <w:p w14:paraId="5AD3ADF7" w14:textId="77777777" w:rsidR="005F72D5" w:rsidRDefault="005F72D5" w:rsidP="00CD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3A97" w14:textId="77777777" w:rsidR="00CD72ED" w:rsidRDefault="00CD72ED">
    <w:pPr>
      <w:pStyle w:val="Footer"/>
    </w:pPr>
  </w:p>
  <w:p w14:paraId="04A57CF7" w14:textId="77777777" w:rsidR="00CD72ED" w:rsidRDefault="00CD7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9198" w14:textId="77777777" w:rsidR="00CD72ED" w:rsidRPr="00EB59D4" w:rsidRDefault="00CD72ED" w:rsidP="00CD72ED">
    <w:pPr>
      <w:jc w:val="center"/>
      <w:rPr>
        <w:rFonts w:ascii="Arial" w:eastAsia="Times New Roman" w:hAnsi="Arial" w:cs="Times New Roman"/>
        <w:i/>
        <w:sz w:val="17"/>
        <w:szCs w:val="17"/>
      </w:rPr>
    </w:pPr>
    <w:r w:rsidRPr="00EB59D4">
      <w:rPr>
        <w:rFonts w:ascii="Arial" w:eastAsia="Times New Roman" w:hAnsi="Arial" w:cs="Times New Roman"/>
        <w:i/>
        <w:sz w:val="17"/>
        <w:szCs w:val="17"/>
      </w:rPr>
      <w:t>The Coalition for National Science Funding (CNSF) is an alliance of over 1</w:t>
    </w:r>
    <w:r w:rsidR="00C3231D">
      <w:rPr>
        <w:rFonts w:ascii="Arial" w:eastAsia="Times New Roman" w:hAnsi="Arial" w:cs="Times New Roman"/>
        <w:i/>
        <w:sz w:val="17"/>
        <w:szCs w:val="17"/>
      </w:rPr>
      <w:t>40</w:t>
    </w:r>
    <w:r w:rsidR="00FA0F4E">
      <w:rPr>
        <w:rFonts w:ascii="Arial" w:eastAsia="Times New Roman" w:hAnsi="Arial" w:cs="Times New Roman"/>
        <w:i/>
        <w:sz w:val="17"/>
        <w:szCs w:val="17"/>
      </w:rPr>
      <w:t xml:space="preserve"> professional organizations, </w:t>
    </w:r>
    <w:r w:rsidR="00FA0F4E">
      <w:rPr>
        <w:rFonts w:ascii="Arial" w:eastAsia="Times New Roman" w:hAnsi="Arial" w:cs="Times New Roman"/>
        <w:i/>
        <w:sz w:val="17"/>
        <w:szCs w:val="17"/>
      </w:rPr>
      <w:br/>
      <w:t>universities, and businesses</w:t>
    </w:r>
    <w:r w:rsidRPr="00EB59D4">
      <w:rPr>
        <w:rFonts w:ascii="Arial" w:eastAsia="Times New Roman" w:hAnsi="Arial" w:cs="Times New Roman"/>
        <w:i/>
        <w:sz w:val="17"/>
        <w:szCs w:val="17"/>
      </w:rPr>
      <w:t xml:space="preserve"> advocating support for the National Science Foundation.</w:t>
    </w:r>
  </w:p>
  <w:p w14:paraId="5D70407F" w14:textId="77777777" w:rsidR="00CD72ED" w:rsidRPr="00AE0EB8" w:rsidRDefault="00CD72ED" w:rsidP="00CD72ED">
    <w:pPr>
      <w:jc w:val="center"/>
      <w:rPr>
        <w:rFonts w:ascii="Arial" w:eastAsia="Times New Roman" w:hAnsi="Arial" w:cs="Times New Roman"/>
        <w:i/>
        <w:sz w:val="18"/>
        <w:szCs w:val="18"/>
      </w:rPr>
    </w:pPr>
  </w:p>
  <w:p w14:paraId="36671E88" w14:textId="77777777" w:rsidR="00CD72ED" w:rsidRDefault="00CD72ED" w:rsidP="00CD72ED">
    <w:pPr>
      <w:jc w:val="center"/>
      <w:rPr>
        <w:rFonts w:ascii="Arial" w:eastAsia="Times New Roman" w:hAnsi="Arial" w:cs="Times New Roman"/>
        <w:sz w:val="18"/>
        <w:szCs w:val="18"/>
      </w:rPr>
    </w:pPr>
    <w:r w:rsidRPr="00AE0EB8">
      <w:rPr>
        <w:rFonts w:ascii="Arial" w:eastAsia="Times New Roman" w:hAnsi="Arial" w:cs="Times New Roman"/>
        <w:sz w:val="18"/>
        <w:szCs w:val="18"/>
      </w:rPr>
      <w:t xml:space="preserve">Coalition for National Science Funding </w:t>
    </w:r>
    <w:r w:rsidRPr="00AE0EB8">
      <w:rPr>
        <w:rFonts w:ascii="Calibri" w:eastAsia="Times New Roman" w:hAnsi="Calibri" w:cs="Arial"/>
        <w:b/>
        <w:sz w:val="18"/>
        <w:szCs w:val="18"/>
      </w:rPr>
      <w:t>·</w:t>
    </w:r>
    <w:r w:rsidRPr="00AE0EB8">
      <w:rPr>
        <w:rFonts w:ascii="Arial" w:eastAsia="Times New Roman" w:hAnsi="Arial" w:cs="Times New Roman"/>
        <w:sz w:val="18"/>
        <w:szCs w:val="18"/>
      </w:rPr>
      <w:t xml:space="preserve"> </w:t>
    </w:r>
    <w:r w:rsidR="00C1468A">
      <w:rPr>
        <w:rFonts w:ascii="Arial" w:eastAsia="Times New Roman" w:hAnsi="Arial" w:cs="Times New Roman"/>
        <w:sz w:val="18"/>
        <w:szCs w:val="18"/>
      </w:rPr>
      <w:t>1200 New York Avenue</w:t>
    </w:r>
    <w:r w:rsidRPr="00AE0EB8">
      <w:rPr>
        <w:rFonts w:ascii="Arial" w:eastAsia="Times New Roman" w:hAnsi="Arial" w:cs="Times New Roman"/>
        <w:sz w:val="18"/>
        <w:szCs w:val="18"/>
      </w:rPr>
      <w:t>, NW</w:t>
    </w:r>
    <w:r w:rsidRPr="00AE0EB8">
      <w:rPr>
        <w:rFonts w:ascii="Arial" w:eastAsia="Times New Roman" w:hAnsi="Arial" w:cs="Times New Roman"/>
        <w:b/>
        <w:sz w:val="18"/>
        <w:szCs w:val="18"/>
      </w:rPr>
      <w:t xml:space="preserve"> </w:t>
    </w:r>
    <w:r w:rsidRPr="00AE0EB8">
      <w:rPr>
        <w:rFonts w:ascii="Calibri" w:eastAsia="Times New Roman" w:hAnsi="Calibri" w:cs="Times New Roman"/>
        <w:b/>
        <w:sz w:val="18"/>
        <w:szCs w:val="18"/>
      </w:rPr>
      <w:t>·</w:t>
    </w:r>
    <w:r w:rsidRPr="00AE0EB8">
      <w:rPr>
        <w:rFonts w:ascii="Arial" w:eastAsia="Times New Roman" w:hAnsi="Arial" w:cs="Times New Roman"/>
        <w:sz w:val="18"/>
        <w:szCs w:val="18"/>
      </w:rPr>
      <w:t xml:space="preserve"> Washington, DC  200</w:t>
    </w:r>
    <w:r w:rsidR="00C1468A">
      <w:rPr>
        <w:rFonts w:ascii="Arial" w:eastAsia="Times New Roman" w:hAnsi="Arial" w:cs="Times New Roman"/>
        <w:sz w:val="18"/>
        <w:szCs w:val="18"/>
      </w:rPr>
      <w:t>05</w:t>
    </w:r>
  </w:p>
  <w:p w14:paraId="2D0B0B71" w14:textId="77777777" w:rsidR="00E35E48" w:rsidRPr="00AE0EB8" w:rsidRDefault="00E35E48" w:rsidP="00CD72ED">
    <w:pPr>
      <w:jc w:val="center"/>
      <w:rPr>
        <w:sz w:val="18"/>
        <w:szCs w:val="18"/>
      </w:rPr>
    </w:pPr>
    <w:r>
      <w:rPr>
        <w:rFonts w:ascii="Arial" w:eastAsia="Times New Roman" w:hAnsi="Arial" w:cs="Times New Roman"/>
        <w:sz w:val="18"/>
        <w:szCs w:val="18"/>
      </w:rPr>
      <w:t>www.cnsfweb.org</w:t>
    </w:r>
  </w:p>
  <w:p w14:paraId="1BC2C532" w14:textId="77777777" w:rsidR="00CD72ED" w:rsidRDefault="00CD7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CA45E" w14:textId="77777777" w:rsidR="005F72D5" w:rsidRDefault="005F72D5" w:rsidP="00CD72ED">
      <w:r>
        <w:separator/>
      </w:r>
    </w:p>
  </w:footnote>
  <w:footnote w:type="continuationSeparator" w:id="0">
    <w:p w14:paraId="727CE5B8" w14:textId="77777777" w:rsidR="005F72D5" w:rsidRDefault="005F72D5" w:rsidP="00CD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51"/>
    <w:rsid w:val="00083E1E"/>
    <w:rsid w:val="001A6BC0"/>
    <w:rsid w:val="00251DD4"/>
    <w:rsid w:val="002A2251"/>
    <w:rsid w:val="002F3D88"/>
    <w:rsid w:val="00364A9A"/>
    <w:rsid w:val="004410C9"/>
    <w:rsid w:val="0048017D"/>
    <w:rsid w:val="004D2CB2"/>
    <w:rsid w:val="004E600D"/>
    <w:rsid w:val="005C20A8"/>
    <w:rsid w:val="005F72D5"/>
    <w:rsid w:val="006B4FB4"/>
    <w:rsid w:val="00754736"/>
    <w:rsid w:val="007766BA"/>
    <w:rsid w:val="007F11AD"/>
    <w:rsid w:val="00885297"/>
    <w:rsid w:val="008E0AD6"/>
    <w:rsid w:val="008E69DD"/>
    <w:rsid w:val="00987653"/>
    <w:rsid w:val="00B501E1"/>
    <w:rsid w:val="00C04815"/>
    <w:rsid w:val="00C1468A"/>
    <w:rsid w:val="00C3231D"/>
    <w:rsid w:val="00C54CAB"/>
    <w:rsid w:val="00CD72ED"/>
    <w:rsid w:val="00DB79B1"/>
    <w:rsid w:val="00DF52DE"/>
    <w:rsid w:val="00E35E48"/>
    <w:rsid w:val="00F55B74"/>
    <w:rsid w:val="00FA0F4E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F28F"/>
  <w15:docId w15:val="{CE1CA660-AEE4-4CA0-B579-B95F3B1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ED"/>
  </w:style>
  <w:style w:type="paragraph" w:styleId="Footer">
    <w:name w:val="footer"/>
    <w:basedOn w:val="Normal"/>
    <w:link w:val="FooterChar"/>
    <w:uiPriority w:val="99"/>
    <w:unhideWhenUsed/>
    <w:rsid w:val="00CD7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ED"/>
  </w:style>
  <w:style w:type="paragraph" w:styleId="NormalWeb">
    <w:name w:val="Normal (Web)"/>
    <w:basedOn w:val="Normal"/>
    <w:uiPriority w:val="99"/>
    <w:semiHidden/>
    <w:unhideWhenUsed/>
    <w:rsid w:val="005C20A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54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f.us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051325DE-9E10-4C50-A4E6-A5AD2F2463C9@ho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Mathematical Society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Systems &amp; Operations</dc:creator>
  <cp:lastModifiedBy>amysc</cp:lastModifiedBy>
  <cp:revision>2</cp:revision>
  <dcterms:created xsi:type="dcterms:W3CDTF">2017-12-22T12:12:00Z</dcterms:created>
  <dcterms:modified xsi:type="dcterms:W3CDTF">2017-12-22T12:12:00Z</dcterms:modified>
</cp:coreProperties>
</file>